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10F" w:rsidRDefault="00F540A7" w:rsidP="00F540A7">
      <w:pPr>
        <w:jc w:val="center"/>
        <w:rPr>
          <w:sz w:val="44"/>
          <w:szCs w:val="44"/>
        </w:rPr>
      </w:pPr>
      <w:r w:rsidRPr="00F540A7">
        <w:rPr>
          <w:rFonts w:hint="eastAsia"/>
          <w:sz w:val="44"/>
          <w:szCs w:val="44"/>
        </w:rPr>
        <w:t>优秀共产党员先进事迹—</w:t>
      </w:r>
      <w:r w:rsidR="00946F45">
        <w:rPr>
          <w:rFonts w:hint="eastAsia"/>
          <w:sz w:val="44"/>
          <w:szCs w:val="44"/>
        </w:rPr>
        <w:t>曾波</w:t>
      </w:r>
    </w:p>
    <w:p w:rsidR="00F540A7" w:rsidRDefault="00F540A7" w:rsidP="00F540A7">
      <w:pPr>
        <w:spacing w:line="400" w:lineRule="exact"/>
        <w:ind w:firstLineChars="208" w:firstLine="666"/>
        <w:rPr>
          <w:rFonts w:ascii="宋体" w:hAnsi="宋体"/>
          <w:sz w:val="32"/>
          <w:szCs w:val="32"/>
        </w:rPr>
      </w:pPr>
    </w:p>
    <w:p w:rsidR="00946F45" w:rsidRPr="00946F45" w:rsidRDefault="00946F45" w:rsidP="00946F45">
      <w:pPr>
        <w:adjustRightInd w:val="0"/>
        <w:snapToGrid w:val="0"/>
        <w:spacing w:line="400" w:lineRule="exact"/>
        <w:ind w:firstLine="480"/>
        <w:rPr>
          <w:rFonts w:ascii="仿宋_GB2312" w:eastAsia="仿宋_GB2312" w:hAnsi="仿宋_GB2312" w:cs="仿宋_GB2312" w:hint="eastAsia"/>
          <w:sz w:val="32"/>
          <w:szCs w:val="32"/>
        </w:rPr>
      </w:pPr>
      <w:r w:rsidRPr="00946F45">
        <w:rPr>
          <w:rFonts w:ascii="仿宋_GB2312" w:eastAsia="仿宋_GB2312" w:hAnsi="仿宋_GB2312" w:cs="仿宋_GB2312" w:hint="eastAsia"/>
          <w:sz w:val="32"/>
          <w:szCs w:val="32"/>
        </w:rPr>
        <w:t>曾波同志现任南京工业大学建筑设计研究院副院长，多年来，他率先垂范，以身作则，以高度的职责感和强烈的事业心，团结和带领全院职工励精图治、艰苦奋斗，实现了设计院各项事业的发展。</w:t>
      </w:r>
    </w:p>
    <w:p w:rsidR="00946F45" w:rsidRPr="00946F45" w:rsidRDefault="00946F45" w:rsidP="00946F45">
      <w:pPr>
        <w:adjustRightInd w:val="0"/>
        <w:snapToGrid w:val="0"/>
        <w:spacing w:line="400" w:lineRule="exact"/>
        <w:ind w:firstLineChars="200" w:firstLine="643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 w:rsidRPr="00946F45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一、严于律已，自身过硬</w:t>
      </w:r>
    </w:p>
    <w:p w:rsidR="00946F45" w:rsidRPr="00946F45" w:rsidRDefault="00946F45" w:rsidP="00946F45">
      <w:pPr>
        <w:adjustRightInd w:val="0"/>
        <w:snapToGrid w:val="0"/>
        <w:spacing w:line="4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946F45">
        <w:rPr>
          <w:rFonts w:ascii="仿宋_GB2312" w:eastAsia="仿宋_GB2312" w:hAnsi="仿宋_GB2312" w:cs="仿宋_GB2312" w:hint="eastAsia"/>
          <w:sz w:val="32"/>
          <w:szCs w:val="32"/>
        </w:rPr>
        <w:t>曾波同志处处以党员领导干部的标准对照、检查、规范自我的行为。身为副院长，担负着繁重的业务管理和业务经营工作，他能一如暨往地坚持理论学习与调查研究相结合，不断提高自身的综合素质。认真参加学校中心组理论学习。在支部中始终坚持以一名普通党员身份参加各项活动，他严于律已、廉洁自律、以身作则、处事公正，从不搞特殊化，模范遵守设计院的各项规章制度，在群众中享有很高的威信。</w:t>
      </w:r>
    </w:p>
    <w:p w:rsidR="00946F45" w:rsidRPr="00946F45" w:rsidRDefault="00946F45" w:rsidP="00946F45">
      <w:pPr>
        <w:adjustRightInd w:val="0"/>
        <w:snapToGrid w:val="0"/>
        <w:spacing w:line="400" w:lineRule="exact"/>
        <w:rPr>
          <w:rFonts w:ascii="仿宋_GB2312" w:eastAsia="仿宋_GB2312" w:hAnsi="仿宋_GB2312" w:cs="仿宋_GB2312" w:hint="eastAsia"/>
          <w:sz w:val="32"/>
          <w:szCs w:val="32"/>
        </w:rPr>
      </w:pPr>
      <w:r w:rsidRPr="00946F45">
        <w:rPr>
          <w:rFonts w:ascii="仿宋_GB2312" w:eastAsia="仿宋_GB2312" w:hAnsi="仿宋_GB2312" w:cs="仿宋_GB2312" w:hint="eastAsia"/>
          <w:sz w:val="32"/>
          <w:szCs w:val="32"/>
        </w:rPr>
        <w:t xml:space="preserve">　　</w:t>
      </w:r>
      <w:r w:rsidRPr="00946F45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二、爱岗敬业，开拓创新</w:t>
      </w:r>
    </w:p>
    <w:p w:rsidR="00946F45" w:rsidRPr="00946F45" w:rsidRDefault="00946F45" w:rsidP="00946F45">
      <w:pPr>
        <w:adjustRightInd w:val="0"/>
        <w:snapToGrid w:val="0"/>
        <w:spacing w:line="400" w:lineRule="exact"/>
        <w:rPr>
          <w:rFonts w:ascii="仿宋_GB2312" w:eastAsia="仿宋_GB2312" w:hAnsi="仿宋_GB2312" w:cs="仿宋_GB2312" w:hint="eastAsia"/>
          <w:sz w:val="32"/>
          <w:szCs w:val="32"/>
        </w:rPr>
      </w:pPr>
      <w:r w:rsidRPr="00946F45">
        <w:rPr>
          <w:rFonts w:ascii="仿宋_GB2312" w:eastAsia="仿宋_GB2312" w:hAnsi="仿宋_GB2312" w:cs="仿宋_GB2312" w:hint="eastAsia"/>
          <w:sz w:val="32"/>
          <w:szCs w:val="32"/>
        </w:rPr>
        <w:t xml:space="preserve">　　曾波同志热爱事业，勇于进取。作为分管设计和协助经营工作的副院长，他用心履行职责，积极统筹调配人员，做好设计计划工作。主动协调解决设计过程中的各种技术问题，高标准、严要求、为业主着想，力求每个项目都能尽善尽美，获得了业主较高的评价和肯定。例如2017年下半年，精心组织参加浦口区巩固7号地块保障房项目投标。在方案组全体人员的共同努力下，在公开投标中项目一举中标，为设计院拿下760万合同。签署合同后，积极组织全院骨干，加班加点，按照合同约定工期完成了全部施工图设计。在这过程中，所有技术方案论证，技术经济比较，与业主及政府有关部门协调技术文件报批事宜都亲自全程参加，花费了大量精力，解决了大量难题，缩短了项目进展周期。2018年初，积极牵头组织盐城大丰半岛温泉酒店三期项目的设计投标。在时间紧，任务重的条件下，充分调动方案组的积极性，借助我院在本项目一期和二期中积累的良好口碑及人脉关系，拿下了这个项目。</w:t>
      </w:r>
    </w:p>
    <w:p w:rsidR="00946F45" w:rsidRPr="00946F45" w:rsidRDefault="00946F45" w:rsidP="00946F45">
      <w:pPr>
        <w:adjustRightInd w:val="0"/>
        <w:snapToGrid w:val="0"/>
        <w:spacing w:line="400" w:lineRule="exact"/>
        <w:rPr>
          <w:rFonts w:ascii="仿宋_GB2312" w:eastAsia="仿宋_GB2312" w:hAnsi="仿宋_GB2312" w:cs="仿宋_GB2312" w:hint="eastAsia"/>
          <w:sz w:val="32"/>
          <w:szCs w:val="32"/>
        </w:rPr>
      </w:pPr>
      <w:r w:rsidRPr="00946F45">
        <w:rPr>
          <w:rFonts w:ascii="仿宋_GB2312" w:eastAsia="仿宋_GB2312" w:hAnsi="仿宋_GB2312" w:cs="仿宋_GB2312" w:hint="eastAsia"/>
          <w:sz w:val="32"/>
          <w:szCs w:val="32"/>
        </w:rPr>
        <w:t xml:space="preserve">　　</w:t>
      </w:r>
      <w:r w:rsidRPr="00946F45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三、钻研业务，技术精湛</w:t>
      </w:r>
    </w:p>
    <w:p w:rsidR="00946F45" w:rsidRPr="00946F45" w:rsidRDefault="00946F45" w:rsidP="00946F45">
      <w:pPr>
        <w:adjustRightInd w:val="0"/>
        <w:snapToGrid w:val="0"/>
        <w:spacing w:line="400" w:lineRule="exact"/>
        <w:ind w:firstLine="480"/>
        <w:rPr>
          <w:rFonts w:ascii="仿宋_GB2312" w:eastAsia="仿宋_GB2312" w:hAnsi="仿宋_GB2312" w:cs="仿宋_GB2312" w:hint="eastAsia"/>
          <w:sz w:val="32"/>
          <w:szCs w:val="32"/>
        </w:rPr>
      </w:pPr>
      <w:r w:rsidRPr="00946F45">
        <w:rPr>
          <w:rFonts w:ascii="仿宋_GB2312" w:eastAsia="仿宋_GB2312" w:hAnsi="仿宋_GB2312" w:cs="仿宋_GB2312" w:hint="eastAsia"/>
          <w:sz w:val="32"/>
          <w:szCs w:val="32"/>
        </w:rPr>
        <w:t>2017年设计院新一届领导班子审时度势，提出“四三二”发展战略，希望利用几年时间，把南京工业大学设计院建成</w:t>
      </w:r>
      <w:r w:rsidRPr="00946F45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有特色，有技术，有作为的设计院。作为设计院总工程师，曾波通知率先垂范。一年多来，在木结构领域，通过采用在项目中学习，在实践中进步的策略，完成了江苏省园艺博览会主展厅，游客中心，科技馆等系列木结构建筑；湖北蕲春卧龙湖湿地公园会议中心、展览中心和游客接待中心等一批木结构示范项目，培养了一批年轻人才。</w:t>
      </w:r>
    </w:p>
    <w:p w:rsidR="00946F45" w:rsidRPr="00946F45" w:rsidRDefault="00946F45" w:rsidP="00946F45">
      <w:pPr>
        <w:adjustRightInd w:val="0"/>
        <w:snapToGrid w:val="0"/>
        <w:spacing w:line="400" w:lineRule="exact"/>
        <w:ind w:firstLine="480"/>
        <w:rPr>
          <w:rFonts w:ascii="仿宋_GB2312" w:eastAsia="仿宋_GB2312" w:hAnsi="仿宋_GB2312" w:cs="仿宋_GB2312" w:hint="eastAsia"/>
          <w:sz w:val="32"/>
          <w:szCs w:val="32"/>
        </w:rPr>
      </w:pPr>
      <w:r w:rsidRPr="00946F45">
        <w:rPr>
          <w:rFonts w:ascii="仿宋_GB2312" w:eastAsia="仿宋_GB2312" w:hAnsi="仿宋_GB2312" w:cs="仿宋_GB2312" w:hint="eastAsia"/>
          <w:sz w:val="32"/>
          <w:szCs w:val="32"/>
        </w:rPr>
        <w:t>设计院2018年初获得江苏省建设厅颁布的首批以设计为龙头的EPC总承包试点单位和全过程工程咨询试点单位资质。2018年5月设计院又拿到城乡规划乙级设计证书。面对新的领域，曾波同志坚定转型发展思路，积极带领全院技术骨干学习新知识，在实践中不断总结和提高业务技能，全院各项发展事业逐渐步入佳境。</w:t>
      </w:r>
    </w:p>
    <w:p w:rsidR="00946F45" w:rsidRDefault="00946F45" w:rsidP="00946F45">
      <w:pPr>
        <w:adjustRightInd w:val="0"/>
        <w:snapToGrid w:val="0"/>
        <w:spacing w:line="400" w:lineRule="exact"/>
        <w:ind w:firstLine="480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 w:rsidRPr="00946F45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四、关爱员工，积极帮扶</w:t>
      </w:r>
    </w:p>
    <w:p w:rsidR="00E036D7" w:rsidRPr="00946F45" w:rsidRDefault="00946F45" w:rsidP="00946F45">
      <w:pPr>
        <w:adjustRightInd w:val="0"/>
        <w:snapToGrid w:val="0"/>
        <w:spacing w:line="400" w:lineRule="exact"/>
        <w:ind w:firstLine="480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 w:rsidRPr="00946F45">
        <w:rPr>
          <w:rFonts w:ascii="仿宋_GB2312" w:eastAsia="仿宋_GB2312" w:hAnsi="仿宋_GB2312" w:cs="仿宋_GB2312" w:hint="eastAsia"/>
          <w:sz w:val="32"/>
          <w:szCs w:val="32"/>
        </w:rPr>
        <w:t>曾波同志带头服务于企业和员工。具有强烈的宗旨意识和服务意识，为企业改革和发展奉献个人力量。积极主动为员工办实事、排忧解难，自觉维护企业和员工的正当权益，在员工中具有较高威信，获得了全院广大职工的信任和拥护。</w:t>
      </w:r>
    </w:p>
    <w:sectPr w:rsidR="00E036D7" w:rsidRPr="00946F45" w:rsidSect="00F121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2263" w:rsidRDefault="00D72263" w:rsidP="00F540A7">
      <w:r>
        <w:separator/>
      </w:r>
    </w:p>
  </w:endnote>
  <w:endnote w:type="continuationSeparator" w:id="1">
    <w:p w:rsidR="00D72263" w:rsidRDefault="00D72263" w:rsidP="00F540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2263" w:rsidRDefault="00D72263" w:rsidP="00F540A7">
      <w:r>
        <w:separator/>
      </w:r>
    </w:p>
  </w:footnote>
  <w:footnote w:type="continuationSeparator" w:id="1">
    <w:p w:rsidR="00D72263" w:rsidRDefault="00D72263" w:rsidP="00F540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FF14B7"/>
    <w:multiLevelType w:val="hybridMultilevel"/>
    <w:tmpl w:val="BA68CD82"/>
    <w:lvl w:ilvl="0" w:tplc="66D2DEE6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40A7"/>
    <w:rsid w:val="00462700"/>
    <w:rsid w:val="00946F45"/>
    <w:rsid w:val="00CC76DE"/>
    <w:rsid w:val="00D72263"/>
    <w:rsid w:val="00DA4D42"/>
    <w:rsid w:val="00E036D7"/>
    <w:rsid w:val="00F1210F"/>
    <w:rsid w:val="00F54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540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540A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540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540A7"/>
    <w:rPr>
      <w:sz w:val="18"/>
      <w:szCs w:val="18"/>
    </w:rPr>
  </w:style>
  <w:style w:type="character" w:customStyle="1" w:styleId="apple-converted-space">
    <w:name w:val="apple-converted-space"/>
    <w:uiPriority w:val="99"/>
    <w:rsid w:val="00F540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177</Words>
  <Characters>1015</Characters>
  <Application>Microsoft Office Word</Application>
  <DocSecurity>0</DocSecurity>
  <Lines>8</Lines>
  <Paragraphs>2</Paragraphs>
  <ScaleCrop>false</ScaleCrop>
  <Company>微软中国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0649</dc:creator>
  <cp:keywords/>
  <dc:description/>
  <cp:lastModifiedBy>0649</cp:lastModifiedBy>
  <cp:revision>4</cp:revision>
  <dcterms:created xsi:type="dcterms:W3CDTF">2018-07-18T02:38:00Z</dcterms:created>
  <dcterms:modified xsi:type="dcterms:W3CDTF">2018-07-18T02:46:00Z</dcterms:modified>
</cp:coreProperties>
</file>