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A4" w:rsidRDefault="00CE0BA4" w:rsidP="00C312F3">
      <w:pPr>
        <w:jc w:val="center"/>
        <w:rPr>
          <w:rFonts w:cs="Times New Roman"/>
          <w:sz w:val="44"/>
          <w:szCs w:val="44"/>
        </w:rPr>
      </w:pPr>
      <w:r w:rsidRPr="00C312F3">
        <w:rPr>
          <w:rFonts w:cs="宋体" w:hint="eastAsia"/>
          <w:sz w:val="44"/>
          <w:szCs w:val="44"/>
        </w:rPr>
        <w:t>优秀党务工作者</w:t>
      </w:r>
      <w:r>
        <w:rPr>
          <w:rFonts w:cs="宋体" w:hint="eastAsia"/>
          <w:sz w:val="44"/>
          <w:szCs w:val="44"/>
        </w:rPr>
        <w:t>先进事迹</w:t>
      </w:r>
      <w:r>
        <w:rPr>
          <w:sz w:val="44"/>
          <w:szCs w:val="44"/>
        </w:rPr>
        <w:t>—</w:t>
      </w:r>
      <w:r>
        <w:rPr>
          <w:rFonts w:cs="宋体" w:hint="eastAsia"/>
          <w:sz w:val="44"/>
          <w:szCs w:val="44"/>
        </w:rPr>
        <w:t>高峰</w:t>
      </w:r>
    </w:p>
    <w:p w:rsidR="00CE0BA4" w:rsidRDefault="00CE0BA4" w:rsidP="00C312F3">
      <w:pPr>
        <w:jc w:val="left"/>
        <w:rPr>
          <w:rFonts w:cs="Times New Roman"/>
          <w:sz w:val="32"/>
          <w:szCs w:val="32"/>
        </w:rPr>
      </w:pPr>
    </w:p>
    <w:p w:rsidR="00CE0BA4" w:rsidRDefault="00CE0BA4" w:rsidP="00B246B6">
      <w:pPr>
        <w:spacing w:line="400" w:lineRule="exact"/>
        <w:jc w:val="left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cs="宋体" w:hint="eastAsia"/>
          <w:sz w:val="32"/>
          <w:szCs w:val="32"/>
        </w:rPr>
        <w:t>高峰，男，汉族，</w:t>
      </w:r>
      <w:r>
        <w:rPr>
          <w:sz w:val="32"/>
          <w:szCs w:val="32"/>
        </w:rPr>
        <w:t>1990</w:t>
      </w:r>
      <w:r>
        <w:rPr>
          <w:rFonts w:cs="宋体" w:hint="eastAsia"/>
          <w:sz w:val="32"/>
          <w:szCs w:val="32"/>
        </w:rPr>
        <w:t>年</w:t>
      </w:r>
      <w:r>
        <w:rPr>
          <w:sz w:val="32"/>
          <w:szCs w:val="32"/>
        </w:rPr>
        <w:t>3</w:t>
      </w:r>
      <w:r>
        <w:rPr>
          <w:rFonts w:cs="宋体" w:hint="eastAsia"/>
          <w:sz w:val="32"/>
          <w:szCs w:val="32"/>
        </w:rPr>
        <w:t>月出生，</w:t>
      </w:r>
      <w:r>
        <w:rPr>
          <w:sz w:val="32"/>
          <w:szCs w:val="32"/>
        </w:rPr>
        <w:t>2011</w:t>
      </w:r>
      <w:r>
        <w:rPr>
          <w:rFonts w:cs="宋体" w:hint="eastAsia"/>
          <w:sz w:val="32"/>
          <w:szCs w:val="32"/>
        </w:rPr>
        <w:t>年</w:t>
      </w:r>
      <w:r>
        <w:rPr>
          <w:sz w:val="32"/>
          <w:szCs w:val="32"/>
        </w:rPr>
        <w:t>5</w:t>
      </w:r>
      <w:r>
        <w:rPr>
          <w:rFonts w:cs="宋体" w:hint="eastAsia"/>
          <w:sz w:val="32"/>
          <w:szCs w:val="32"/>
        </w:rPr>
        <w:t>月加入中国共产党，</w:t>
      </w:r>
      <w:r>
        <w:rPr>
          <w:sz w:val="32"/>
          <w:szCs w:val="32"/>
        </w:rPr>
        <w:t>2012</w:t>
      </w:r>
      <w:r>
        <w:rPr>
          <w:rFonts w:cs="宋体" w:hint="eastAsia"/>
          <w:sz w:val="32"/>
          <w:szCs w:val="32"/>
        </w:rPr>
        <w:t>年</w:t>
      </w:r>
      <w:r>
        <w:rPr>
          <w:sz w:val="32"/>
          <w:szCs w:val="32"/>
        </w:rPr>
        <w:t>2</w:t>
      </w:r>
      <w:r>
        <w:rPr>
          <w:rFonts w:cs="宋体" w:hint="eastAsia"/>
          <w:sz w:val="32"/>
          <w:szCs w:val="32"/>
        </w:rPr>
        <w:t>月至</w:t>
      </w:r>
      <w:r>
        <w:rPr>
          <w:sz w:val="32"/>
          <w:szCs w:val="32"/>
        </w:rPr>
        <w:t>2017</w:t>
      </w:r>
      <w:r>
        <w:rPr>
          <w:rFonts w:cs="宋体" w:hint="eastAsia"/>
          <w:sz w:val="32"/>
          <w:szCs w:val="32"/>
        </w:rPr>
        <w:t>年</w:t>
      </w:r>
      <w:r>
        <w:rPr>
          <w:sz w:val="32"/>
          <w:szCs w:val="32"/>
        </w:rPr>
        <w:t>11</w:t>
      </w:r>
      <w:r>
        <w:rPr>
          <w:rFonts w:cs="宋体" w:hint="eastAsia"/>
          <w:sz w:val="32"/>
          <w:szCs w:val="32"/>
        </w:rPr>
        <w:t>月担任南京工业大学企业党工委党务干事；现任任企业党工委组织委员，资产经营公司经营管理部副经理，第三党支部组织委员。</w:t>
      </w:r>
    </w:p>
    <w:p w:rsidR="00CE0BA4" w:rsidRDefault="00CE0BA4" w:rsidP="00B246B6">
      <w:pPr>
        <w:spacing w:line="400" w:lineRule="exact"/>
        <w:jc w:val="left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cs="宋体" w:hint="eastAsia"/>
          <w:sz w:val="32"/>
          <w:szCs w:val="32"/>
        </w:rPr>
        <w:t>高峰同志自</w:t>
      </w:r>
      <w:r>
        <w:rPr>
          <w:sz w:val="32"/>
          <w:szCs w:val="32"/>
        </w:rPr>
        <w:t>2012</w:t>
      </w:r>
      <w:r>
        <w:rPr>
          <w:rFonts w:cs="宋体" w:hint="eastAsia"/>
          <w:sz w:val="32"/>
          <w:szCs w:val="32"/>
        </w:rPr>
        <w:t>年从事基层党务工作以来，始终牢记党的宗旨，按照学校党委和企业党工委的要求，深入学习党的路线方针政策，深刻领会习近平新时代中国特色社会主义思想，遵守党的纪律，求真务实，深入细致做好本职工作，不断推进基层党组织建设工作的科学化、规范化和制度化，积极探索新形势下基层党务工作的方法和途径。</w:t>
      </w:r>
    </w:p>
    <w:p w:rsidR="00CE0BA4" w:rsidRDefault="00CE0BA4" w:rsidP="00B246B6">
      <w:pPr>
        <w:spacing w:line="400" w:lineRule="exact"/>
        <w:jc w:val="left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cs="宋体" w:hint="eastAsia"/>
          <w:sz w:val="32"/>
          <w:szCs w:val="32"/>
        </w:rPr>
        <w:t>一、注重学习，自我锤炼，提高政治素质和道德修养水平。</w:t>
      </w:r>
    </w:p>
    <w:p w:rsidR="00CE0BA4" w:rsidRDefault="00CE0BA4" w:rsidP="00B246B6">
      <w:pPr>
        <w:spacing w:line="400" w:lineRule="exact"/>
        <w:jc w:val="left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cs="宋体" w:hint="eastAsia"/>
          <w:sz w:val="32"/>
          <w:szCs w:val="32"/>
        </w:rPr>
        <w:t>高峰同志注重学习党的十九大和十九届二中、三中全会精神，努力学习习近平总书记系列重要讲话，深刻领会习近平新时代中国特色社会主义思想。努力提高自身党务理论水平，服从组织安排，高效完成组织分配的任务。</w:t>
      </w:r>
    </w:p>
    <w:p w:rsidR="00CE0BA4" w:rsidRDefault="00CE0BA4" w:rsidP="00B246B6">
      <w:pPr>
        <w:spacing w:line="400" w:lineRule="exact"/>
        <w:jc w:val="left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cs="宋体" w:hint="eastAsia"/>
          <w:sz w:val="32"/>
          <w:szCs w:val="32"/>
        </w:rPr>
        <w:t>二、坚持党性原则，团结同志认真做好党务工作。</w:t>
      </w:r>
    </w:p>
    <w:p w:rsidR="00CE0BA4" w:rsidRDefault="00CE0BA4" w:rsidP="00B246B6">
      <w:pPr>
        <w:spacing w:line="400" w:lineRule="exact"/>
        <w:jc w:val="left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cs="宋体" w:hint="eastAsia"/>
          <w:sz w:val="32"/>
          <w:szCs w:val="32"/>
        </w:rPr>
        <w:t>作为党工委的组织委员，该同志协助党工委书记落实学校党委要求，推进党工委各项工作的开展，与其他工委委员、党支部书记建立沟通与信任的良好关系，团结一致，遇事充分协商讨论，广泛征求意见，营造和谐融洽的工作氛围。在具体工作中，自觉遵守党的各项纪律，全心全意为党工委、党支部、党员和群众服务，积极配合党工委做好发展党员、党工委宣传报导、干部管理、中心组学习和党支部组织生活、评优评先等工作、组织各类选举、申报“主题党日活动”、评选“最佳党日活动”以及党费收缴和组织关系转接等常规性党建工作。</w:t>
      </w:r>
    </w:p>
    <w:p w:rsidR="00CE0BA4" w:rsidRDefault="00CE0BA4" w:rsidP="00B246B6">
      <w:pPr>
        <w:spacing w:line="400" w:lineRule="exact"/>
        <w:jc w:val="left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cs="宋体" w:hint="eastAsia"/>
          <w:sz w:val="32"/>
          <w:szCs w:val="32"/>
        </w:rPr>
        <w:t>作为党支部的组织委员，高峰同志积极协同支部书记、宣传委员做好党支部的党员发展、党日活动的组织实施、党费收缴等工作，团结党支部党员同志和入党积极分子，发挥先进带头作用。</w:t>
      </w:r>
    </w:p>
    <w:p w:rsidR="00CE0BA4" w:rsidRDefault="00CE0BA4" w:rsidP="00B246B6">
      <w:pPr>
        <w:spacing w:line="400" w:lineRule="exact"/>
        <w:jc w:val="left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2018</w:t>
      </w:r>
      <w:r>
        <w:rPr>
          <w:rFonts w:cs="宋体" w:hint="eastAsia"/>
          <w:sz w:val="32"/>
          <w:szCs w:val="32"/>
        </w:rPr>
        <w:t>年组织申报的“校地融合，资源整合，发挥支部和党员作用；协同创新，联动发展，服务高水平大学建设”主题党日活动荣获学校党委一类立项；负责申报的“校有企业党员积极性、主动性与创造性的激励机制研究”党建工作创新计划荣获学校党委一般立项。</w:t>
      </w:r>
    </w:p>
    <w:p w:rsidR="00CE0BA4" w:rsidRDefault="00CE0BA4" w:rsidP="00B246B6">
      <w:pPr>
        <w:spacing w:line="400" w:lineRule="exact"/>
        <w:jc w:val="left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cs="宋体" w:hint="eastAsia"/>
          <w:sz w:val="32"/>
          <w:szCs w:val="32"/>
        </w:rPr>
        <w:t>三、认真做好本职工作，爱岗敬业，发挥模范作用。</w:t>
      </w:r>
    </w:p>
    <w:p w:rsidR="00CE0BA4" w:rsidRDefault="00CE0BA4" w:rsidP="00B246B6">
      <w:pPr>
        <w:spacing w:line="400" w:lineRule="exact"/>
        <w:jc w:val="left"/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cs="宋体" w:hint="eastAsia"/>
          <w:sz w:val="32"/>
          <w:szCs w:val="32"/>
        </w:rPr>
        <w:t>在部门业务工作中，高峰同志担任经营管理部副经理，爱岗敬业，工作踏实主动，办事认真负责，在学校经营性用房的管理和维修中，不畏严寒、不怕酷暑，坚持深入现场了解实情，定期安全巡查，碰到问题及时反馈提出解决办法，圆满完成领导布置的工作。</w:t>
      </w:r>
    </w:p>
    <w:p w:rsidR="00CE0BA4" w:rsidRPr="009A749D" w:rsidRDefault="00CE0BA4" w:rsidP="00C312F3">
      <w:pPr>
        <w:jc w:val="left"/>
        <w:rPr>
          <w:rFonts w:cs="Times New Roman"/>
          <w:sz w:val="32"/>
          <w:szCs w:val="32"/>
        </w:rPr>
      </w:pPr>
    </w:p>
    <w:sectPr w:rsidR="00CE0BA4" w:rsidRPr="009A749D" w:rsidSect="000D6D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BA4" w:rsidRDefault="00CE0BA4" w:rsidP="00C312F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E0BA4" w:rsidRDefault="00CE0BA4" w:rsidP="00C312F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BA4" w:rsidRDefault="00CE0BA4" w:rsidP="00C312F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E0BA4" w:rsidRDefault="00CE0BA4" w:rsidP="00C312F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2F3"/>
    <w:rsid w:val="000D6DB5"/>
    <w:rsid w:val="001414F3"/>
    <w:rsid w:val="004A6C83"/>
    <w:rsid w:val="004C1C94"/>
    <w:rsid w:val="009A749D"/>
    <w:rsid w:val="00AF60DF"/>
    <w:rsid w:val="00B246B6"/>
    <w:rsid w:val="00C312F3"/>
    <w:rsid w:val="00CE0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DB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31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312F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31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12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155</Words>
  <Characters>890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0649</dc:creator>
  <cp:keywords/>
  <dc:description/>
  <cp:lastModifiedBy>lenovo</cp:lastModifiedBy>
  <cp:revision>4</cp:revision>
  <dcterms:created xsi:type="dcterms:W3CDTF">2018-07-18T06:33:00Z</dcterms:created>
  <dcterms:modified xsi:type="dcterms:W3CDTF">2018-07-20T09:34:00Z</dcterms:modified>
</cp:coreProperties>
</file>