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FB4" w:rsidRPr="00AD6FB4" w:rsidRDefault="00AD6FB4" w:rsidP="00AD6FB4">
      <w:pPr>
        <w:spacing w:line="360" w:lineRule="auto"/>
        <w:ind w:firstLine="435"/>
        <w:jc w:val="center"/>
        <w:rPr>
          <w:rFonts w:ascii="宋体" w:hAnsi="宋体"/>
          <w:sz w:val="44"/>
          <w:szCs w:val="44"/>
        </w:rPr>
      </w:pPr>
      <w:r w:rsidRPr="00AD6FB4">
        <w:rPr>
          <w:rFonts w:ascii="宋体" w:hAnsi="宋体" w:hint="eastAsia"/>
          <w:sz w:val="44"/>
          <w:szCs w:val="44"/>
        </w:rPr>
        <w:t>优秀</w:t>
      </w:r>
      <w:r w:rsidR="00676669">
        <w:rPr>
          <w:rFonts w:ascii="宋体" w:hAnsi="宋体" w:hint="eastAsia"/>
          <w:sz w:val="44"/>
          <w:szCs w:val="44"/>
        </w:rPr>
        <w:t>党务工作者</w:t>
      </w:r>
      <w:r w:rsidRPr="00AD6FB4">
        <w:rPr>
          <w:rFonts w:ascii="宋体" w:hAnsi="宋体" w:hint="eastAsia"/>
          <w:sz w:val="44"/>
          <w:szCs w:val="44"/>
        </w:rPr>
        <w:t>先进事迹—</w:t>
      </w:r>
      <w:r w:rsidR="002B3AAA">
        <w:rPr>
          <w:rFonts w:ascii="宋体" w:hAnsi="宋体" w:hint="eastAsia"/>
          <w:sz w:val="44"/>
          <w:szCs w:val="44"/>
        </w:rPr>
        <w:t>刘志兵</w:t>
      </w:r>
    </w:p>
    <w:p w:rsidR="00AD6FB4" w:rsidRDefault="00AD6FB4" w:rsidP="00AD6FB4">
      <w:pPr>
        <w:spacing w:line="360" w:lineRule="exact"/>
        <w:ind w:firstLineChars="200" w:firstLine="640"/>
        <w:rPr>
          <w:rFonts w:ascii="宋体" w:hAnsi="宋体"/>
          <w:sz w:val="32"/>
          <w:szCs w:val="32"/>
        </w:rPr>
      </w:pPr>
    </w:p>
    <w:p w:rsidR="00AD6FB4" w:rsidRPr="007F5DA7" w:rsidRDefault="007F5DA7" w:rsidP="007F5DA7">
      <w:pPr>
        <w:spacing w:line="400" w:lineRule="exact"/>
        <w:ind w:firstLineChars="200" w:firstLine="640"/>
        <w:rPr>
          <w:sz w:val="32"/>
          <w:szCs w:val="32"/>
        </w:rPr>
      </w:pPr>
      <w:r w:rsidRPr="007F5DA7">
        <w:rPr>
          <w:rFonts w:hint="eastAsia"/>
          <w:sz w:val="32"/>
          <w:szCs w:val="32"/>
        </w:rPr>
        <w:t>刘志兵，男，汉族，</w:t>
      </w:r>
      <w:r w:rsidRPr="007F5DA7">
        <w:rPr>
          <w:rFonts w:hint="eastAsia"/>
          <w:sz w:val="32"/>
          <w:szCs w:val="32"/>
        </w:rPr>
        <w:t>1984</w:t>
      </w:r>
      <w:r w:rsidRPr="007F5DA7">
        <w:rPr>
          <w:rFonts w:hint="eastAsia"/>
          <w:sz w:val="32"/>
          <w:szCs w:val="32"/>
        </w:rPr>
        <w:t>年</w:t>
      </w:r>
      <w:r w:rsidRPr="007F5DA7">
        <w:rPr>
          <w:rFonts w:hint="eastAsia"/>
          <w:sz w:val="32"/>
          <w:szCs w:val="32"/>
        </w:rPr>
        <w:t>7</w:t>
      </w:r>
      <w:r w:rsidRPr="007F5DA7">
        <w:rPr>
          <w:rFonts w:hint="eastAsia"/>
          <w:sz w:val="32"/>
          <w:szCs w:val="32"/>
        </w:rPr>
        <w:t>月出生，</w:t>
      </w:r>
      <w:r w:rsidRPr="007F5DA7">
        <w:rPr>
          <w:rFonts w:hint="eastAsia"/>
          <w:sz w:val="32"/>
          <w:szCs w:val="32"/>
        </w:rPr>
        <w:t>2005</w:t>
      </w:r>
      <w:r w:rsidRPr="007F5DA7">
        <w:rPr>
          <w:rFonts w:hint="eastAsia"/>
          <w:sz w:val="32"/>
          <w:szCs w:val="32"/>
        </w:rPr>
        <w:t>年</w:t>
      </w:r>
      <w:r w:rsidRPr="007F5DA7">
        <w:rPr>
          <w:rFonts w:hint="eastAsia"/>
          <w:sz w:val="32"/>
          <w:szCs w:val="32"/>
        </w:rPr>
        <w:t>5</w:t>
      </w:r>
      <w:r w:rsidRPr="007F5DA7">
        <w:rPr>
          <w:rFonts w:hint="eastAsia"/>
          <w:sz w:val="32"/>
          <w:szCs w:val="32"/>
        </w:rPr>
        <w:t>月加入中国共产党，现任南京工业大学大学科技园管理办公室（技术转移中心）成果转化科科长、企业党工委第二党支部副书记兼组织委员。</w:t>
      </w:r>
    </w:p>
    <w:p w:rsidR="007F5DA7" w:rsidRPr="007F5DA7" w:rsidRDefault="007F5DA7" w:rsidP="007F5DA7">
      <w:pPr>
        <w:adjustRightInd w:val="0"/>
        <w:snapToGrid w:val="0"/>
        <w:spacing w:line="400" w:lineRule="exact"/>
        <w:ind w:firstLineChars="200" w:firstLine="640"/>
        <w:rPr>
          <w:rFonts w:ascii="宋体" w:hAnsi="宋体"/>
          <w:sz w:val="32"/>
          <w:szCs w:val="32"/>
        </w:rPr>
      </w:pPr>
      <w:r w:rsidRPr="007F5DA7">
        <w:rPr>
          <w:rFonts w:ascii="宋体" w:hAnsi="宋体" w:hint="eastAsia"/>
          <w:sz w:val="32"/>
          <w:szCs w:val="32"/>
        </w:rPr>
        <w:t>该同志时刻以党员标准严格要求自己，积极投身党务工作，</w:t>
      </w:r>
      <w:r w:rsidRPr="007F5DA7">
        <w:rPr>
          <w:rFonts w:ascii="宋体" w:hAnsi="宋体"/>
          <w:sz w:val="32"/>
          <w:szCs w:val="32"/>
        </w:rPr>
        <w:t>具有过硬的政治和理论素质</w:t>
      </w:r>
      <w:r w:rsidRPr="007F5DA7">
        <w:rPr>
          <w:rFonts w:ascii="宋体" w:hAnsi="宋体" w:hint="eastAsia"/>
          <w:sz w:val="32"/>
          <w:szCs w:val="32"/>
        </w:rPr>
        <w:t>，勤奋踏实工作，以高度的事业心、饱满的热情、扎实的作风，较好地完成党组织交给的各项工作，为大科园党支部党建工作作了积极贡献，尽到了一名党务工作者应尽的义务。</w:t>
      </w:r>
    </w:p>
    <w:p w:rsidR="007F5DA7" w:rsidRPr="007F5DA7" w:rsidRDefault="007F5DA7" w:rsidP="007F5DA7">
      <w:pPr>
        <w:adjustRightInd w:val="0"/>
        <w:snapToGrid w:val="0"/>
        <w:spacing w:line="400" w:lineRule="exact"/>
        <w:ind w:firstLineChars="200" w:firstLine="643"/>
        <w:rPr>
          <w:rFonts w:ascii="宋体" w:hAnsi="宋体"/>
          <w:sz w:val="32"/>
          <w:szCs w:val="32"/>
        </w:rPr>
      </w:pPr>
      <w:r w:rsidRPr="007F5DA7">
        <w:rPr>
          <w:rFonts w:ascii="宋体" w:hAnsi="宋体" w:hint="eastAsia"/>
          <w:b/>
          <w:sz w:val="32"/>
          <w:szCs w:val="32"/>
        </w:rPr>
        <w:t>敢于担当，以</w:t>
      </w:r>
      <w:r w:rsidRPr="007F5DA7">
        <w:rPr>
          <w:rFonts w:ascii="宋体" w:hAnsi="宋体"/>
          <w:b/>
          <w:sz w:val="32"/>
          <w:szCs w:val="32"/>
        </w:rPr>
        <w:t>赤诚</w:t>
      </w:r>
      <w:r w:rsidRPr="007F5DA7">
        <w:rPr>
          <w:rFonts w:ascii="宋体" w:hAnsi="宋体" w:hint="eastAsia"/>
          <w:b/>
          <w:sz w:val="32"/>
          <w:szCs w:val="32"/>
        </w:rPr>
        <w:t>之心推进支部工作。</w:t>
      </w:r>
      <w:r w:rsidRPr="007F5DA7">
        <w:rPr>
          <w:rFonts w:ascii="宋体" w:hAnsi="宋体" w:hint="eastAsia"/>
          <w:sz w:val="32"/>
          <w:szCs w:val="32"/>
        </w:rPr>
        <w:t>作为党支部副书记和组织委员，以饱满的热情投身支部建设中，先后组织申报了2016年、2017年和2018年校“主题党日活动”方案，获一类立项1项，三类立项2项，并在2016年度和2014年度“最佳党日活动”评比中分获三等奖。该同志以支部主题党日活动为切入，推进“两学一做”学习教育常态化制度化，先后开展了形式多样的民主生活会，如支部组织生活会暨党的十九大报告学习会、</w:t>
      </w:r>
      <w:r w:rsidRPr="007F5DA7">
        <w:rPr>
          <w:rFonts w:ascii="宋体" w:hAnsi="宋体"/>
          <w:sz w:val="32"/>
          <w:szCs w:val="32"/>
        </w:rPr>
        <w:t>专题组织生活会暨民主评议党员会</w:t>
      </w:r>
      <w:r w:rsidRPr="007F5DA7">
        <w:rPr>
          <w:rFonts w:ascii="宋体" w:hAnsi="宋体" w:hint="eastAsia"/>
          <w:sz w:val="32"/>
          <w:szCs w:val="32"/>
        </w:rPr>
        <w:t>以及与鼓楼区政府办第一党支部学习交流等。党支部先后获得</w:t>
      </w:r>
      <w:r w:rsidRPr="007F5DA7">
        <w:rPr>
          <w:rFonts w:ascii="宋体" w:hAnsi="宋体"/>
          <w:sz w:val="32"/>
          <w:szCs w:val="32"/>
        </w:rPr>
        <w:t>学校</w:t>
      </w:r>
      <w:r w:rsidRPr="007F5DA7">
        <w:rPr>
          <w:rFonts w:ascii="宋体" w:hAnsi="宋体" w:hint="eastAsia"/>
          <w:sz w:val="32"/>
          <w:szCs w:val="32"/>
        </w:rPr>
        <w:t>2016-2017</w:t>
      </w:r>
      <w:r w:rsidRPr="007F5DA7">
        <w:rPr>
          <w:rFonts w:ascii="宋体" w:hAnsi="宋体"/>
          <w:sz w:val="32"/>
          <w:szCs w:val="32"/>
        </w:rPr>
        <w:t>先进党支部</w:t>
      </w:r>
      <w:r w:rsidRPr="007F5DA7">
        <w:rPr>
          <w:rFonts w:ascii="宋体" w:hAnsi="宋体" w:hint="eastAsia"/>
          <w:sz w:val="32"/>
          <w:szCs w:val="32"/>
        </w:rPr>
        <w:t>、企业党工委先进党支部等称号。此外，该同志还着力打造一个学习型、研究型党支部，先后成功组织申报了</w:t>
      </w:r>
      <w:r w:rsidRPr="007F5DA7">
        <w:rPr>
          <w:rFonts w:ascii="宋体" w:hAnsi="宋体"/>
          <w:sz w:val="32"/>
          <w:szCs w:val="32"/>
        </w:rPr>
        <w:t>2017</w:t>
      </w:r>
      <w:r w:rsidRPr="007F5DA7">
        <w:rPr>
          <w:rFonts w:ascii="宋体" w:hAnsi="宋体" w:hint="eastAsia"/>
          <w:sz w:val="32"/>
          <w:szCs w:val="32"/>
        </w:rPr>
        <w:t>年度江苏省教育系统党建研究会课题、2017年校党建与思想政治教育研究课题以及2016年“党建工作创新计划”项目。</w:t>
      </w:r>
    </w:p>
    <w:p w:rsidR="007F5DA7" w:rsidRPr="00AD6FB4" w:rsidRDefault="007F5DA7" w:rsidP="007F5DA7">
      <w:pPr>
        <w:spacing w:line="400" w:lineRule="exact"/>
        <w:ind w:firstLineChars="200" w:firstLine="643"/>
        <w:rPr>
          <w:rFonts w:ascii="宋体" w:hAnsi="宋体"/>
          <w:sz w:val="32"/>
          <w:szCs w:val="32"/>
        </w:rPr>
      </w:pPr>
      <w:r w:rsidRPr="007F5DA7">
        <w:rPr>
          <w:rFonts w:ascii="宋体" w:hAnsi="宋体" w:hint="eastAsia"/>
          <w:b/>
          <w:sz w:val="32"/>
          <w:szCs w:val="32"/>
        </w:rPr>
        <w:t>勇于创新，以责任之心推进业务工作。</w:t>
      </w:r>
      <w:r w:rsidRPr="007F5DA7">
        <w:rPr>
          <w:rFonts w:ascii="宋体" w:hAnsi="宋体" w:hint="eastAsia"/>
          <w:sz w:val="32"/>
          <w:szCs w:val="32"/>
        </w:rPr>
        <w:t>作为大科园成果转化科科长，该同志勇于创新，以责任之心做好服务管理工作，积极组织实施“请进来、走出去”产学研对接活动，每年组织开展20多场产学研对接活动，加强与地方政府园区合作，积极拓展校外创新载体，2017-2018年新建技术转移分中心4个，主动对接学校党委组织部，聘请“科技镇长团成员”担任中心技术经纪人，增强校地有机融合。该同志作为一名技术经纪人，在学校与企业之间的搭建一座“桥梁”，促成一批校企合作项目的签约，如国合环境基地与膜所崔朝</w:t>
      </w:r>
      <w:r w:rsidRPr="007F5DA7">
        <w:rPr>
          <w:rFonts w:ascii="宋体" w:hAnsi="宋体" w:hint="eastAsia"/>
          <w:sz w:val="32"/>
          <w:szCs w:val="32"/>
        </w:rPr>
        <w:lastRenderedPageBreak/>
        <w:t>亮教授等。该同志因其优异的表现，先后被聘为江苏省技术产权交易市场和江苏省生产力促进中心技术经理人以及地方政府科技发展信息员，并获得2017年中国产学研合作促进奖和第二届中国高校科技成果交易会先进个人奖。</w:t>
      </w:r>
    </w:p>
    <w:p w:rsidR="00BD447B" w:rsidRPr="00AD6FB4" w:rsidRDefault="00BD447B"/>
    <w:sectPr w:rsidR="00BD447B" w:rsidRPr="00AD6FB4" w:rsidSect="00161C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F84" w:rsidRDefault="00ED1F84" w:rsidP="00AD6FB4">
      <w:r>
        <w:separator/>
      </w:r>
    </w:p>
  </w:endnote>
  <w:endnote w:type="continuationSeparator" w:id="1">
    <w:p w:rsidR="00ED1F84" w:rsidRDefault="00ED1F84" w:rsidP="00AD6F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F84" w:rsidRDefault="00ED1F84" w:rsidP="00AD6FB4">
      <w:r>
        <w:separator/>
      </w:r>
    </w:p>
  </w:footnote>
  <w:footnote w:type="continuationSeparator" w:id="1">
    <w:p w:rsidR="00ED1F84" w:rsidRDefault="00ED1F84" w:rsidP="00AD6F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6FB4"/>
    <w:rsid w:val="00161CE9"/>
    <w:rsid w:val="002B3AAA"/>
    <w:rsid w:val="00676669"/>
    <w:rsid w:val="00766387"/>
    <w:rsid w:val="007F5DA7"/>
    <w:rsid w:val="009E3E35"/>
    <w:rsid w:val="00AD6FB4"/>
    <w:rsid w:val="00BD447B"/>
    <w:rsid w:val="00ED1F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F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6F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D6FB4"/>
    <w:rPr>
      <w:sz w:val="18"/>
      <w:szCs w:val="18"/>
    </w:rPr>
  </w:style>
  <w:style w:type="paragraph" w:styleId="a4">
    <w:name w:val="footer"/>
    <w:basedOn w:val="a"/>
    <w:link w:val="Char0"/>
    <w:uiPriority w:val="99"/>
    <w:semiHidden/>
    <w:unhideWhenUsed/>
    <w:rsid w:val="00AD6F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D6FB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0649</dc:creator>
  <cp:keywords/>
  <dc:description/>
  <cp:lastModifiedBy>0649</cp:lastModifiedBy>
  <cp:revision>5</cp:revision>
  <dcterms:created xsi:type="dcterms:W3CDTF">2018-07-18T02:23:00Z</dcterms:created>
  <dcterms:modified xsi:type="dcterms:W3CDTF">2018-07-18T06:19:00Z</dcterms:modified>
</cp:coreProperties>
</file>